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77" w:rsidRDefault="002B2578" w:rsidP="00FA487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848225" cy="1571625"/>
            <wp:effectExtent l="19050" t="0" r="9525" b="0"/>
            <wp:docPr id="2" name="Рисунок 1" descr="БЛАН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80" cy="157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77" w:rsidRPr="002B2578" w:rsidRDefault="00FA4877" w:rsidP="00FA4877">
      <w:pPr>
        <w:jc w:val="center"/>
        <w:rPr>
          <w:sz w:val="24"/>
          <w:szCs w:val="24"/>
        </w:rPr>
      </w:pPr>
    </w:p>
    <w:p w:rsidR="00FA4877" w:rsidRPr="002B2578" w:rsidRDefault="002B2578" w:rsidP="00FA4877">
      <w:pPr>
        <w:jc w:val="center"/>
        <w:rPr>
          <w:b/>
          <w:sz w:val="36"/>
          <w:szCs w:val="36"/>
        </w:rPr>
      </w:pPr>
      <w:r w:rsidRPr="002B2578">
        <w:rPr>
          <w:b/>
          <w:sz w:val="36"/>
          <w:szCs w:val="36"/>
        </w:rPr>
        <w:t xml:space="preserve">Казанский академический русский Большой драматический театр </w:t>
      </w:r>
      <w:proofErr w:type="spellStart"/>
      <w:r w:rsidRPr="002B2578">
        <w:rPr>
          <w:b/>
          <w:sz w:val="36"/>
          <w:szCs w:val="36"/>
        </w:rPr>
        <w:t>им.В.И.Качалова</w:t>
      </w:r>
      <w:proofErr w:type="spellEnd"/>
    </w:p>
    <w:p w:rsidR="00FA4877" w:rsidRDefault="00FA4877" w:rsidP="00FA4877">
      <w:pPr>
        <w:jc w:val="right"/>
        <w:rPr>
          <w:rFonts w:ascii="DINPro-Medium" w:hAnsi="DINPro-Medium"/>
          <w:sz w:val="20"/>
          <w:szCs w:val="20"/>
        </w:rPr>
      </w:pPr>
    </w:p>
    <w:p w:rsidR="00FA4877" w:rsidRDefault="007A2300" w:rsidP="00FA4877">
      <w:pPr>
        <w:jc w:val="right"/>
        <w:rPr>
          <w:rFonts w:ascii="DINPro-Medium" w:hAnsi="DINPro-Medium"/>
          <w:sz w:val="20"/>
          <w:szCs w:val="20"/>
        </w:rPr>
      </w:pPr>
      <w:r>
        <w:rPr>
          <w:rFonts w:ascii="DINPro-Medium" w:hAnsi="DINPro-Medium"/>
          <w:sz w:val="20"/>
          <w:szCs w:val="20"/>
        </w:rPr>
        <w:t>42011</w:t>
      </w:r>
      <w:r w:rsidR="00FA4877">
        <w:rPr>
          <w:rFonts w:ascii="DINPro-Medium" w:hAnsi="DINPro-Medium"/>
          <w:sz w:val="20"/>
          <w:szCs w:val="20"/>
        </w:rPr>
        <w:t>1, г</w:t>
      </w:r>
      <w:proofErr w:type="gramStart"/>
      <w:r w:rsidR="00FA4877">
        <w:rPr>
          <w:rFonts w:ascii="DINPro-Medium" w:hAnsi="DINPro-Medium"/>
          <w:sz w:val="20"/>
          <w:szCs w:val="20"/>
        </w:rPr>
        <w:t>.К</w:t>
      </w:r>
      <w:proofErr w:type="gramEnd"/>
      <w:r w:rsidR="00FA4877">
        <w:rPr>
          <w:rFonts w:ascii="DINPro-Medium" w:hAnsi="DINPro-Medium"/>
          <w:sz w:val="20"/>
          <w:szCs w:val="20"/>
        </w:rPr>
        <w:t xml:space="preserve">азань, ул. </w:t>
      </w:r>
      <w:r>
        <w:rPr>
          <w:rFonts w:ascii="DINPro-Medium" w:hAnsi="DINPro-Medium"/>
          <w:sz w:val="20"/>
          <w:szCs w:val="20"/>
        </w:rPr>
        <w:t>Баумана</w:t>
      </w:r>
      <w:r w:rsidR="00FA4877">
        <w:rPr>
          <w:rFonts w:ascii="DINPro-Medium" w:hAnsi="DINPro-Medium"/>
          <w:sz w:val="20"/>
          <w:szCs w:val="20"/>
        </w:rPr>
        <w:t xml:space="preserve">, дом </w:t>
      </w:r>
      <w:r>
        <w:rPr>
          <w:rFonts w:ascii="DINPro-Medium" w:hAnsi="DINPro-Medium"/>
          <w:sz w:val="20"/>
          <w:szCs w:val="20"/>
        </w:rPr>
        <w:t>48</w:t>
      </w:r>
    </w:p>
    <w:p w:rsidR="00FA4877" w:rsidRDefault="00FA4877" w:rsidP="00FA4877">
      <w:pPr>
        <w:jc w:val="right"/>
        <w:rPr>
          <w:rFonts w:ascii="DINPro-Medium" w:hAnsi="DINPro-Medium"/>
          <w:sz w:val="20"/>
          <w:szCs w:val="20"/>
        </w:rPr>
      </w:pPr>
      <w:r>
        <w:rPr>
          <w:rFonts w:ascii="DINPro-Medium" w:hAnsi="DINPro-Medium"/>
          <w:sz w:val="20"/>
          <w:szCs w:val="20"/>
        </w:rPr>
        <w:t xml:space="preserve">тел.  /843/ </w:t>
      </w:r>
      <w:r w:rsidR="007A2300">
        <w:rPr>
          <w:rFonts w:ascii="DINPro-Medium" w:hAnsi="DINPro-Medium"/>
          <w:sz w:val="20"/>
          <w:szCs w:val="20"/>
        </w:rPr>
        <w:t>292-54-46</w:t>
      </w:r>
    </w:p>
    <w:p w:rsidR="00FA4877" w:rsidRDefault="0039514F" w:rsidP="00FA4877">
      <w:pPr>
        <w:jc w:val="right"/>
        <w:rPr>
          <w:rFonts w:ascii="DINPro-Medium" w:hAnsi="DINPro-Medium"/>
          <w:sz w:val="20"/>
          <w:szCs w:val="20"/>
        </w:rPr>
      </w:pPr>
      <w:hyperlink r:id="rId6" w:history="1">
        <w:r w:rsidR="00FA4877">
          <w:rPr>
            <w:rStyle w:val="a3"/>
            <w:rFonts w:ascii="DINPro-Medium" w:hAnsi="DINPro-Medium"/>
            <w:sz w:val="20"/>
            <w:szCs w:val="20"/>
            <w:lang w:val="en-US"/>
          </w:rPr>
          <w:t>www</w:t>
        </w:r>
        <w:r w:rsidR="00FA4877">
          <w:rPr>
            <w:rStyle w:val="a3"/>
            <w:rFonts w:ascii="DINPro-Medium" w:hAnsi="DINPro-Medium"/>
            <w:sz w:val="20"/>
            <w:szCs w:val="20"/>
          </w:rPr>
          <w:t>.</w:t>
        </w:r>
        <w:proofErr w:type="spellStart"/>
        <w:r w:rsidR="00FA4877">
          <w:rPr>
            <w:rStyle w:val="a3"/>
            <w:rFonts w:ascii="DINPro-Medium" w:hAnsi="DINPro-Medium"/>
            <w:sz w:val="20"/>
            <w:szCs w:val="20"/>
            <w:lang w:val="en-US"/>
          </w:rPr>
          <w:t>kamalteatr</w:t>
        </w:r>
        <w:proofErr w:type="spellEnd"/>
        <w:r w:rsidR="00FA4877">
          <w:rPr>
            <w:rStyle w:val="a3"/>
            <w:rFonts w:ascii="DINPro-Medium" w:hAnsi="DINPro-Medium"/>
            <w:sz w:val="20"/>
            <w:szCs w:val="20"/>
          </w:rPr>
          <w:t>.</w:t>
        </w:r>
        <w:proofErr w:type="spellStart"/>
        <w:r w:rsidR="00FA4877">
          <w:rPr>
            <w:rStyle w:val="a3"/>
            <w:rFonts w:ascii="DINPro-Medium" w:hAnsi="DINPro-Medium"/>
            <w:sz w:val="20"/>
            <w:szCs w:val="20"/>
            <w:lang w:val="en-US"/>
          </w:rPr>
          <w:t>ru</w:t>
        </w:r>
        <w:proofErr w:type="spellEnd"/>
      </w:hyperlink>
    </w:p>
    <w:p w:rsidR="003B56FD" w:rsidRPr="00121186" w:rsidRDefault="003B56FD" w:rsidP="00273FBA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 w:rsidRPr="00121186">
        <w:rPr>
          <w:b/>
          <w:bCs/>
          <w:sz w:val="32"/>
          <w:szCs w:val="32"/>
        </w:rPr>
        <w:t xml:space="preserve">226-й сезон в </w:t>
      </w:r>
      <w:proofErr w:type="spellStart"/>
      <w:r w:rsidRPr="00121186">
        <w:rPr>
          <w:b/>
          <w:bCs/>
          <w:sz w:val="32"/>
          <w:szCs w:val="32"/>
        </w:rPr>
        <w:t>Качаловском</w:t>
      </w:r>
      <w:proofErr w:type="spellEnd"/>
      <w:r w:rsidRPr="00121186">
        <w:rPr>
          <w:b/>
          <w:bCs/>
          <w:sz w:val="32"/>
          <w:szCs w:val="32"/>
        </w:rPr>
        <w:t xml:space="preserve"> театре</w:t>
      </w:r>
    </w:p>
    <w:p w:rsidR="003B56FD" w:rsidRPr="00121186" w:rsidRDefault="003B56FD" w:rsidP="00273FBA">
      <w:pPr>
        <w:spacing w:before="100" w:beforeAutospacing="1" w:after="100" w:afterAutospacing="1" w:line="276" w:lineRule="auto"/>
        <w:jc w:val="both"/>
        <w:rPr>
          <w:b/>
          <w:bCs/>
        </w:rPr>
      </w:pPr>
      <w:r w:rsidRPr="00121186">
        <w:rPr>
          <w:b/>
          <w:bCs/>
        </w:rPr>
        <w:t xml:space="preserve">16 сентября 2016 года </w:t>
      </w:r>
      <w:proofErr w:type="spellStart"/>
      <w:r w:rsidR="00501437" w:rsidRPr="00121186">
        <w:rPr>
          <w:b/>
          <w:bCs/>
        </w:rPr>
        <w:t>Качаловский</w:t>
      </w:r>
      <w:proofErr w:type="spellEnd"/>
      <w:r w:rsidR="00501437" w:rsidRPr="00121186">
        <w:rPr>
          <w:b/>
          <w:bCs/>
        </w:rPr>
        <w:t xml:space="preserve"> театр открыл 226</w:t>
      </w:r>
      <w:r w:rsidRPr="00121186">
        <w:rPr>
          <w:b/>
          <w:bCs/>
        </w:rPr>
        <w:t>-й театральный сезон премьерой прошлого года «Безу</w:t>
      </w:r>
      <w:r w:rsidR="00501437" w:rsidRPr="00121186">
        <w:rPr>
          <w:b/>
          <w:bCs/>
        </w:rPr>
        <w:t>мный день, или Женитьба Фигаро»</w:t>
      </w:r>
    </w:p>
    <w:p w:rsidR="003B56FD" w:rsidRPr="00864039" w:rsidRDefault="00097636" w:rsidP="00273FBA">
      <w:pPr>
        <w:spacing w:before="100" w:beforeAutospacing="1" w:after="100" w:afterAutospacing="1" w:line="276" w:lineRule="auto"/>
        <w:ind w:firstLine="709"/>
        <w:jc w:val="both"/>
        <w:rPr>
          <w:bCs/>
        </w:rPr>
      </w:pPr>
      <w:r w:rsidRPr="00864039">
        <w:rPr>
          <w:bCs/>
        </w:rPr>
        <w:t xml:space="preserve">В </w:t>
      </w:r>
      <w:r w:rsidR="003B56FD" w:rsidRPr="00864039">
        <w:rPr>
          <w:bCs/>
        </w:rPr>
        <w:t>наступившем</w:t>
      </w:r>
      <w:r w:rsidRPr="00864039">
        <w:rPr>
          <w:bCs/>
        </w:rPr>
        <w:t xml:space="preserve"> сезоне зрителей </w:t>
      </w:r>
      <w:proofErr w:type="spellStart"/>
      <w:r w:rsidRPr="00864039">
        <w:rPr>
          <w:bCs/>
        </w:rPr>
        <w:t>Ка</w:t>
      </w:r>
      <w:r w:rsidR="003B56FD" w:rsidRPr="00864039">
        <w:rPr>
          <w:bCs/>
        </w:rPr>
        <w:t>чаловского</w:t>
      </w:r>
      <w:proofErr w:type="spellEnd"/>
      <w:r w:rsidR="003B56FD" w:rsidRPr="00864039">
        <w:rPr>
          <w:bCs/>
        </w:rPr>
        <w:t xml:space="preserve"> театра</w:t>
      </w:r>
      <w:r w:rsidRPr="00864039">
        <w:rPr>
          <w:bCs/>
        </w:rPr>
        <w:t xml:space="preserve"> </w:t>
      </w:r>
      <w:proofErr w:type="spellStart"/>
      <w:proofErr w:type="gramStart"/>
      <w:r w:rsidRPr="00864039">
        <w:rPr>
          <w:bCs/>
        </w:rPr>
        <w:t>театра</w:t>
      </w:r>
      <w:proofErr w:type="spellEnd"/>
      <w:proofErr w:type="gramEnd"/>
      <w:r w:rsidRPr="00864039">
        <w:rPr>
          <w:bCs/>
        </w:rPr>
        <w:t xml:space="preserve"> ждет несколько премьер на Большой и Малой сценах.</w:t>
      </w:r>
      <w:r w:rsidR="003B56FD" w:rsidRPr="00864039">
        <w:rPr>
          <w:bCs/>
        </w:rPr>
        <w:t xml:space="preserve"> </w:t>
      </w:r>
    </w:p>
    <w:p w:rsidR="00812C52" w:rsidRPr="00864039" w:rsidRDefault="003B56FD" w:rsidP="00273FBA">
      <w:pPr>
        <w:spacing w:before="100" w:beforeAutospacing="1" w:after="100" w:afterAutospacing="1" w:line="276" w:lineRule="auto"/>
        <w:ind w:firstLine="709"/>
        <w:jc w:val="both"/>
      </w:pPr>
      <w:r w:rsidRPr="00864039">
        <w:t xml:space="preserve">17 и 18 ноября первой премьерой наступающего сезона станет комедия Шекспира «Укрощение строптивой» в постановке петербургского режиссера, лауреата </w:t>
      </w:r>
      <w:proofErr w:type="spellStart"/>
      <w:r w:rsidRPr="00864039">
        <w:t>Гос</w:t>
      </w:r>
      <w:proofErr w:type="gramStart"/>
      <w:r w:rsidRPr="00864039">
        <w:t>.п</w:t>
      </w:r>
      <w:proofErr w:type="gramEnd"/>
      <w:r w:rsidRPr="00864039">
        <w:t>ремии</w:t>
      </w:r>
      <w:proofErr w:type="spellEnd"/>
      <w:r w:rsidRPr="00864039">
        <w:t xml:space="preserve"> России и премии «Золотая Маска» Игоря Коняева. </w:t>
      </w:r>
      <w:r w:rsidR="00812C52" w:rsidRPr="00864039">
        <w:t xml:space="preserve">В спектакле заняты ведущие артисты театра </w:t>
      </w:r>
      <w:r w:rsidR="00812C52" w:rsidRPr="00864039">
        <w:rPr>
          <w:color w:val="000000"/>
        </w:rPr>
        <w:t xml:space="preserve">заслуженные артисты Татарстана Илья </w:t>
      </w:r>
      <w:proofErr w:type="spellStart"/>
      <w:r w:rsidR="00812C52" w:rsidRPr="00864039">
        <w:rPr>
          <w:color w:val="000000"/>
        </w:rPr>
        <w:t>Славутский</w:t>
      </w:r>
      <w:proofErr w:type="spellEnd"/>
      <w:r w:rsidR="00812C52" w:rsidRPr="00864039">
        <w:rPr>
          <w:color w:val="000000"/>
        </w:rPr>
        <w:t xml:space="preserve">, Елена </w:t>
      </w:r>
      <w:proofErr w:type="spellStart"/>
      <w:r w:rsidR="00812C52" w:rsidRPr="00864039">
        <w:rPr>
          <w:color w:val="000000"/>
        </w:rPr>
        <w:t>Ряшина</w:t>
      </w:r>
      <w:proofErr w:type="spellEnd"/>
      <w:r w:rsidR="00812C52" w:rsidRPr="00864039">
        <w:rPr>
          <w:color w:val="000000"/>
        </w:rPr>
        <w:t xml:space="preserve">, Эльза </w:t>
      </w:r>
      <w:proofErr w:type="spellStart"/>
      <w:r w:rsidR="00812C52" w:rsidRPr="00864039">
        <w:rPr>
          <w:color w:val="000000"/>
        </w:rPr>
        <w:t>Фардеева</w:t>
      </w:r>
      <w:proofErr w:type="spellEnd"/>
      <w:r w:rsidR="00812C52" w:rsidRPr="00864039">
        <w:rPr>
          <w:color w:val="000000"/>
        </w:rPr>
        <w:t xml:space="preserve">, Марат Голубев, народный артист России и Татарстана, лауреат </w:t>
      </w:r>
      <w:proofErr w:type="spellStart"/>
      <w:r w:rsidR="00812C52" w:rsidRPr="00864039">
        <w:rPr>
          <w:color w:val="000000"/>
        </w:rPr>
        <w:t>Гос</w:t>
      </w:r>
      <w:proofErr w:type="gramStart"/>
      <w:r w:rsidR="00812C52" w:rsidRPr="00864039">
        <w:rPr>
          <w:color w:val="000000"/>
        </w:rPr>
        <w:t>.п</w:t>
      </w:r>
      <w:proofErr w:type="gramEnd"/>
      <w:r w:rsidR="00812C52" w:rsidRPr="00864039">
        <w:rPr>
          <w:color w:val="000000"/>
        </w:rPr>
        <w:t>ремии</w:t>
      </w:r>
      <w:proofErr w:type="spellEnd"/>
      <w:r w:rsidR="00812C52" w:rsidRPr="00864039">
        <w:rPr>
          <w:color w:val="000000"/>
        </w:rPr>
        <w:t xml:space="preserve"> РТ </w:t>
      </w:r>
      <w:proofErr w:type="spellStart"/>
      <w:r w:rsidR="00812C52" w:rsidRPr="00864039">
        <w:rPr>
          <w:color w:val="000000"/>
        </w:rPr>
        <w:t>им.Г.Тукая</w:t>
      </w:r>
      <w:proofErr w:type="spellEnd"/>
      <w:r w:rsidR="00812C52" w:rsidRPr="00864039">
        <w:rPr>
          <w:color w:val="000000"/>
        </w:rPr>
        <w:t xml:space="preserve"> Геннадий </w:t>
      </w:r>
      <w:proofErr w:type="spellStart"/>
      <w:r w:rsidR="00812C52" w:rsidRPr="00864039">
        <w:rPr>
          <w:color w:val="000000"/>
        </w:rPr>
        <w:t>Прытков</w:t>
      </w:r>
      <w:proofErr w:type="spellEnd"/>
      <w:r w:rsidR="00812C52" w:rsidRPr="00864039">
        <w:rPr>
          <w:color w:val="000000"/>
        </w:rPr>
        <w:t xml:space="preserve">, заслуженный артист России, народный артист Татарстана, лауреат </w:t>
      </w:r>
      <w:proofErr w:type="spellStart"/>
      <w:r w:rsidR="00812C52" w:rsidRPr="00864039">
        <w:rPr>
          <w:color w:val="000000"/>
        </w:rPr>
        <w:t>Гос.премии</w:t>
      </w:r>
      <w:proofErr w:type="spellEnd"/>
      <w:r w:rsidR="00812C52" w:rsidRPr="00864039">
        <w:rPr>
          <w:color w:val="000000"/>
        </w:rPr>
        <w:t xml:space="preserve"> РТ </w:t>
      </w:r>
      <w:proofErr w:type="spellStart"/>
      <w:r w:rsidR="00812C52" w:rsidRPr="00864039">
        <w:rPr>
          <w:color w:val="000000"/>
        </w:rPr>
        <w:t>им.Г.Тукая</w:t>
      </w:r>
      <w:proofErr w:type="spellEnd"/>
      <w:r w:rsidR="00812C52" w:rsidRPr="00864039">
        <w:rPr>
          <w:color w:val="000000"/>
        </w:rPr>
        <w:t xml:space="preserve"> Михаил Галицкий, заслуженная артистка Татарстана Антонина Иванова и другие. </w:t>
      </w:r>
    </w:p>
    <w:p w:rsidR="003B56FD" w:rsidRPr="00864039" w:rsidRDefault="003B56FD" w:rsidP="00273FBA">
      <w:pPr>
        <w:spacing w:before="100" w:beforeAutospacing="1" w:after="100" w:afterAutospacing="1" w:line="276" w:lineRule="auto"/>
        <w:ind w:firstLine="709"/>
        <w:jc w:val="both"/>
      </w:pPr>
      <w:r w:rsidRPr="00864039">
        <w:t xml:space="preserve">На Малой сцене продолжается работа над «Женитьбой» Н.В.Гоголя. Режиссер спектакля – Илья </w:t>
      </w:r>
      <w:proofErr w:type="spellStart"/>
      <w:r w:rsidRPr="00864039">
        <w:t>Славутский</w:t>
      </w:r>
      <w:proofErr w:type="spellEnd"/>
      <w:r w:rsidRPr="00864039">
        <w:t xml:space="preserve">. После нового года начнутся репетиции пьесы Михаила Булгакова «Бег». Режиссер спектакля – Александр </w:t>
      </w:r>
      <w:proofErr w:type="spellStart"/>
      <w:r w:rsidRPr="00864039">
        <w:t>Сл</w:t>
      </w:r>
      <w:r w:rsidR="00812C52" w:rsidRPr="00864039">
        <w:t>а</w:t>
      </w:r>
      <w:r w:rsidRPr="00864039">
        <w:t>вутский</w:t>
      </w:r>
      <w:proofErr w:type="spellEnd"/>
      <w:r w:rsidRPr="00864039">
        <w:t>.</w:t>
      </w:r>
    </w:p>
    <w:p w:rsidR="00812C52" w:rsidRPr="00864039" w:rsidRDefault="00812C52" w:rsidP="00273FBA">
      <w:pPr>
        <w:spacing w:before="100" w:beforeAutospacing="1" w:after="100" w:afterAutospacing="1" w:line="276" w:lineRule="auto"/>
        <w:ind w:firstLine="709"/>
        <w:jc w:val="both"/>
        <w:rPr>
          <w:bCs/>
        </w:rPr>
      </w:pPr>
      <w:r w:rsidRPr="00864039">
        <w:rPr>
          <w:bCs/>
        </w:rPr>
        <w:t>Важным событием сезона станет празднование 225-летнего юбилея театра – одного из старейших театров России. В ноябре планируется цикл юбилейных мероприятий.</w:t>
      </w:r>
    </w:p>
    <w:p w:rsidR="00812C52" w:rsidRPr="00864039" w:rsidRDefault="00812C52" w:rsidP="00273FBA">
      <w:pPr>
        <w:spacing w:before="100" w:beforeAutospacing="1" w:after="100" w:afterAutospacing="1" w:line="276" w:lineRule="auto"/>
        <w:ind w:firstLine="709"/>
        <w:jc w:val="both"/>
        <w:rPr>
          <w:bCs/>
        </w:rPr>
      </w:pPr>
      <w:r w:rsidRPr="00864039">
        <w:rPr>
          <w:bCs/>
        </w:rPr>
        <w:t xml:space="preserve">27 ноября состоится Юбилейный вечер театра, декада лучших спектаклей, открытие музея </w:t>
      </w:r>
      <w:proofErr w:type="spellStart"/>
      <w:r w:rsidRPr="00864039">
        <w:rPr>
          <w:bCs/>
        </w:rPr>
        <w:t>Качаловского</w:t>
      </w:r>
      <w:proofErr w:type="spellEnd"/>
      <w:r w:rsidRPr="00864039">
        <w:rPr>
          <w:bCs/>
        </w:rPr>
        <w:t xml:space="preserve"> театра, приезд гостей, в том числе уже полюбившиеся казанскому зрителю выпускники Школы-студии МХАТ мастерской Виктора Рыжакова, ставшие теперь новым, молодым театром «ИЮЛЬ</w:t>
      </w:r>
      <w:proofErr w:type="gramStart"/>
      <w:r w:rsidRPr="00864039">
        <w:rPr>
          <w:bCs/>
        </w:rPr>
        <w:t>.А</w:t>
      </w:r>
      <w:proofErr w:type="gramEnd"/>
      <w:r w:rsidRPr="00864039">
        <w:rPr>
          <w:bCs/>
        </w:rPr>
        <w:t>НСАМБЛЬ».</w:t>
      </w:r>
    </w:p>
    <w:p w:rsidR="00812C52" w:rsidRPr="00864039" w:rsidRDefault="00812C52" w:rsidP="00273FBA">
      <w:pPr>
        <w:spacing w:before="100" w:beforeAutospacing="1" w:after="100" w:afterAutospacing="1" w:line="276" w:lineRule="auto"/>
        <w:ind w:firstLine="709"/>
        <w:jc w:val="both"/>
        <w:rPr>
          <w:bCs/>
        </w:rPr>
      </w:pPr>
      <w:r w:rsidRPr="00864039">
        <w:rPr>
          <w:bCs/>
        </w:rPr>
        <w:lastRenderedPageBreak/>
        <w:t>С 28 по 30 ноября на Основной и Малой сцене они покажут свои спектакли "Современный концерт", "С любимыми не расставайтесь", "</w:t>
      </w:r>
      <w:proofErr w:type="spellStart"/>
      <w:r w:rsidRPr="00864039">
        <w:rPr>
          <w:bCs/>
        </w:rPr>
        <w:t>Чёстихи</w:t>
      </w:r>
      <w:proofErr w:type="spellEnd"/>
      <w:r w:rsidRPr="00864039">
        <w:rPr>
          <w:bCs/>
        </w:rPr>
        <w:t>".</w:t>
      </w:r>
    </w:p>
    <w:p w:rsidR="00812C52" w:rsidRPr="00864039" w:rsidRDefault="00812C52" w:rsidP="00273FBA">
      <w:pPr>
        <w:spacing w:before="100" w:beforeAutospacing="1" w:after="100" w:afterAutospacing="1" w:line="276" w:lineRule="auto"/>
        <w:jc w:val="both"/>
        <w:rPr>
          <w:bCs/>
        </w:rPr>
      </w:pPr>
    </w:p>
    <w:p w:rsidR="009D541C" w:rsidRPr="00864039" w:rsidRDefault="00AB3834" w:rsidP="00273FBA">
      <w:pPr>
        <w:spacing w:before="100" w:beforeAutospacing="1" w:after="100" w:afterAutospacing="1" w:line="276" w:lineRule="auto"/>
        <w:ind w:firstLine="709"/>
        <w:jc w:val="both"/>
        <w:rPr>
          <w:bCs/>
        </w:rPr>
      </w:pPr>
      <w:r w:rsidRPr="00864039">
        <w:rPr>
          <w:bCs/>
        </w:rPr>
        <w:t xml:space="preserve">В </w:t>
      </w:r>
      <w:r w:rsidR="009D541C" w:rsidRPr="00864039">
        <w:rPr>
          <w:bCs/>
        </w:rPr>
        <w:t>226</w:t>
      </w:r>
      <w:r w:rsidR="00DE54DB" w:rsidRPr="00864039">
        <w:rPr>
          <w:bCs/>
        </w:rPr>
        <w:t>-ом</w:t>
      </w:r>
      <w:r w:rsidRPr="00864039">
        <w:rPr>
          <w:bCs/>
        </w:rPr>
        <w:t xml:space="preserve"> сезоне пройдут также ме</w:t>
      </w:r>
      <w:r w:rsidR="00DE54DB" w:rsidRPr="00864039">
        <w:rPr>
          <w:bCs/>
        </w:rPr>
        <w:t xml:space="preserve">роприятия, приуроченные юбилеям </w:t>
      </w:r>
      <w:r w:rsidR="009D541C" w:rsidRPr="00864039">
        <w:rPr>
          <w:bCs/>
        </w:rPr>
        <w:t>заслуженной артистки РТ Антониной Ивановой</w:t>
      </w:r>
      <w:r w:rsidR="00864039" w:rsidRPr="00864039">
        <w:rPr>
          <w:bCs/>
        </w:rPr>
        <w:t>, заслуженной артистки РТ Елены Галицкой,</w:t>
      </w:r>
      <w:r w:rsidR="009D541C" w:rsidRPr="00864039">
        <w:rPr>
          <w:bCs/>
        </w:rPr>
        <w:t xml:space="preserve"> </w:t>
      </w:r>
      <w:r w:rsidR="00864039" w:rsidRPr="00864039">
        <w:rPr>
          <w:bCs/>
        </w:rPr>
        <w:t xml:space="preserve">заслуженного артиста РТ Владимира </w:t>
      </w:r>
      <w:proofErr w:type="spellStart"/>
      <w:r w:rsidR="00864039" w:rsidRPr="00864039">
        <w:rPr>
          <w:bCs/>
        </w:rPr>
        <w:t>Мазура</w:t>
      </w:r>
      <w:proofErr w:type="spellEnd"/>
      <w:r w:rsidR="00864039" w:rsidRPr="00864039">
        <w:rPr>
          <w:bCs/>
        </w:rPr>
        <w:t xml:space="preserve">, </w:t>
      </w:r>
      <w:r w:rsidR="009D541C" w:rsidRPr="00864039">
        <w:rPr>
          <w:bCs/>
        </w:rPr>
        <w:t>заслуженного работника культуры Росси</w:t>
      </w:r>
      <w:r w:rsidR="00864039" w:rsidRPr="00864039">
        <w:rPr>
          <w:bCs/>
        </w:rPr>
        <w:t xml:space="preserve">и и Татарстана Сергея </w:t>
      </w:r>
      <w:proofErr w:type="spellStart"/>
      <w:r w:rsidR="00864039" w:rsidRPr="00864039">
        <w:rPr>
          <w:bCs/>
        </w:rPr>
        <w:t>Сентябова</w:t>
      </w:r>
      <w:proofErr w:type="spellEnd"/>
      <w:r w:rsidR="00864039" w:rsidRPr="00864039">
        <w:rPr>
          <w:bCs/>
        </w:rPr>
        <w:t xml:space="preserve"> </w:t>
      </w:r>
    </w:p>
    <w:p w:rsidR="00812C52" w:rsidRPr="00864039" w:rsidRDefault="00812C52" w:rsidP="00273FBA">
      <w:pPr>
        <w:spacing w:before="100" w:beforeAutospacing="1" w:after="100" w:afterAutospacing="1" w:line="276" w:lineRule="auto"/>
        <w:ind w:firstLine="709"/>
        <w:jc w:val="both"/>
        <w:rPr>
          <w:bCs/>
        </w:rPr>
      </w:pPr>
      <w:r w:rsidRPr="00864039">
        <w:rPr>
          <w:bCs/>
        </w:rPr>
        <w:t>В апреле театр приглашен в Санкт-Петербург на фестиваль «Встречи в России», ежегодно проходящий в театре «Балтийский дом».</w:t>
      </w:r>
    </w:p>
    <w:p w:rsidR="00812C52" w:rsidRDefault="00812C52" w:rsidP="00273FBA">
      <w:pPr>
        <w:spacing w:before="100" w:beforeAutospacing="1" w:after="100" w:afterAutospacing="1" w:line="276" w:lineRule="auto"/>
        <w:jc w:val="both"/>
        <w:rPr>
          <w:rFonts w:ascii="DINPro-Medium" w:hAnsi="DINPro-Medium"/>
          <w:bCs/>
          <w:sz w:val="24"/>
          <w:szCs w:val="24"/>
        </w:rPr>
      </w:pPr>
    </w:p>
    <w:p w:rsidR="00A619D1" w:rsidRPr="00A619D1" w:rsidRDefault="00A619D1" w:rsidP="00273FBA">
      <w:pPr>
        <w:spacing w:before="100" w:beforeAutospacing="1" w:after="100" w:afterAutospacing="1" w:line="276" w:lineRule="auto"/>
        <w:jc w:val="both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>***</w:t>
      </w:r>
    </w:p>
    <w:p w:rsidR="00812C52" w:rsidRDefault="00812C52" w:rsidP="00273FBA">
      <w:pPr>
        <w:pStyle w:val="a6"/>
        <w:spacing w:line="276" w:lineRule="auto"/>
        <w:ind w:firstLine="709"/>
        <w:jc w:val="both"/>
      </w:pPr>
      <w:r>
        <w:t>Казанский академический русский Большой драматический театр имени В.И.Качалова сегодня – это один из крупнейших театральных коллективов страны, являющийся центром русской театральной культуры в столице многонационального региона. Перешагнувший двухвековой рубеж, театр является примером успешной деятельности, востребованности у зрителей, известности в профессиональном сообществе.</w:t>
      </w:r>
    </w:p>
    <w:p w:rsidR="00812C52" w:rsidRDefault="00812C52" w:rsidP="00273FBA">
      <w:pPr>
        <w:pStyle w:val="a6"/>
        <w:spacing w:line="276" w:lineRule="auto"/>
        <w:ind w:firstLine="709"/>
        <w:jc w:val="both"/>
      </w:pPr>
      <w:proofErr w:type="gramStart"/>
      <w:r>
        <w:t>Высокохудожественный репертуар, основанный на лучших произведениях русской и мировой классики и современной драматургии; профессиональная стабильная труппа, в составе которой много крупных мастеров сцены; остросовременная режиссура и сценография, не чуждые духу поисков и экспериментов, жанровое разнообразие постановок делают театр привлекательным и интересным самым широким слоям публики как у себя в городе, так и далеко за его пределами.</w:t>
      </w:r>
      <w:proofErr w:type="gramEnd"/>
      <w:r w:rsidR="0020074F">
        <w:t xml:space="preserve"> </w:t>
      </w:r>
      <w:proofErr w:type="gramStart"/>
      <w:r>
        <w:t>Театр успешно гастролирует и принимает активное участие в российских и международных фестивалях, побывав за последние годы во Франции, Финляндии, Египте, Турции, Чехии, Болгарии, Македонии, Украине, Москве, Санкт-Петербурге, Нижнем Новгороде, Екатеринбурге, Вильнюсе, Челябинске, Пскове, Сочи, Самаре, Ярославле, Магнитогорске, Краснодаре, Ульяновске, Уфе.</w:t>
      </w:r>
      <w:proofErr w:type="gramEnd"/>
      <w:r>
        <w:t xml:space="preserve"> Теплые отзывы о творчестве театра в СМИ – неизменный спутник гастрольных маршрутов </w:t>
      </w:r>
      <w:proofErr w:type="spellStart"/>
      <w:r>
        <w:t>качаловцев</w:t>
      </w:r>
      <w:proofErr w:type="spellEnd"/>
      <w:r>
        <w:t>.</w:t>
      </w:r>
    </w:p>
    <w:p w:rsidR="00812C52" w:rsidRDefault="00812C52" w:rsidP="00273FBA">
      <w:pPr>
        <w:pStyle w:val="a6"/>
        <w:spacing w:line="276" w:lineRule="auto"/>
        <w:ind w:firstLine="709"/>
        <w:jc w:val="both"/>
      </w:pPr>
      <w:r>
        <w:t>В репертуаре театра 24 спектакля. Восемнадцать спектаклей (из них четыре детских) - на Основной сцене. Шесть спектаклей в репертуаре открытой в 2012 году уникальной Малой сцены, представляющей собой трансформируемое пространство единой среды, территорию для эксперимента, для воплощения самых неординарных творческих замыслов.</w:t>
      </w:r>
    </w:p>
    <w:p w:rsidR="00A619D1" w:rsidRPr="00A619D1" w:rsidRDefault="00A619D1" w:rsidP="00273FBA">
      <w:pPr>
        <w:spacing w:before="100" w:beforeAutospacing="1" w:after="100" w:afterAutospacing="1" w:line="276" w:lineRule="auto"/>
        <w:jc w:val="both"/>
        <w:rPr>
          <w:rFonts w:ascii="DINPro-Medium" w:hAnsi="DINPro-Medium"/>
          <w:bCs/>
          <w:sz w:val="20"/>
          <w:szCs w:val="20"/>
        </w:rPr>
      </w:pPr>
      <w:bookmarkStart w:id="0" w:name="_GoBack"/>
      <w:bookmarkEnd w:id="0"/>
    </w:p>
    <w:sectPr w:rsidR="00A619D1" w:rsidRPr="00A619D1" w:rsidSect="003D3E4B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77"/>
    <w:rsid w:val="00097636"/>
    <w:rsid w:val="00121186"/>
    <w:rsid w:val="00191796"/>
    <w:rsid w:val="001962DA"/>
    <w:rsid w:val="001E3F6C"/>
    <w:rsid w:val="0020074F"/>
    <w:rsid w:val="0026329D"/>
    <w:rsid w:val="002674E5"/>
    <w:rsid w:val="00273FBA"/>
    <w:rsid w:val="002B2578"/>
    <w:rsid w:val="002D4786"/>
    <w:rsid w:val="0039514F"/>
    <w:rsid w:val="003B56FD"/>
    <w:rsid w:val="003F3F75"/>
    <w:rsid w:val="00401D3F"/>
    <w:rsid w:val="00402D83"/>
    <w:rsid w:val="00501437"/>
    <w:rsid w:val="0055462A"/>
    <w:rsid w:val="005742C6"/>
    <w:rsid w:val="00637359"/>
    <w:rsid w:val="0072576B"/>
    <w:rsid w:val="007A2300"/>
    <w:rsid w:val="00812C52"/>
    <w:rsid w:val="00813A47"/>
    <w:rsid w:val="00863E3D"/>
    <w:rsid w:val="00864039"/>
    <w:rsid w:val="008F6DA0"/>
    <w:rsid w:val="00975490"/>
    <w:rsid w:val="009A7CE6"/>
    <w:rsid w:val="009D541C"/>
    <w:rsid w:val="00A619D1"/>
    <w:rsid w:val="00AB3834"/>
    <w:rsid w:val="00B00DFA"/>
    <w:rsid w:val="00B60E18"/>
    <w:rsid w:val="00B804B2"/>
    <w:rsid w:val="00C71263"/>
    <w:rsid w:val="00DE54DB"/>
    <w:rsid w:val="00E8418E"/>
    <w:rsid w:val="00E90ECB"/>
    <w:rsid w:val="00EF1A3A"/>
    <w:rsid w:val="00F12607"/>
    <w:rsid w:val="00FA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8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D8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12C5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8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D8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12C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maltea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 Ильшат Рафаэлевич</dc:creator>
  <cp:lastModifiedBy>Рузиля Р. Мухаметова</cp:lastModifiedBy>
  <cp:revision>2</cp:revision>
  <cp:lastPrinted>2016-09-27T06:36:00Z</cp:lastPrinted>
  <dcterms:created xsi:type="dcterms:W3CDTF">2016-09-27T10:12:00Z</dcterms:created>
  <dcterms:modified xsi:type="dcterms:W3CDTF">2016-09-27T10:12:00Z</dcterms:modified>
</cp:coreProperties>
</file>